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47" w:rsidRPr="0005399D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5399D">
        <w:rPr>
          <w:rFonts w:ascii="Times New Roman" w:hAnsi="Times New Roman"/>
          <w:sz w:val="24"/>
          <w:szCs w:val="24"/>
          <w:lang w:eastAsia="ru-RU"/>
        </w:rPr>
        <w:t>РОССИЙСКАЯ ФЕДЕРАЦИИ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81AF9">
        <w:rPr>
          <w:rFonts w:ascii="Times New Roman" w:hAnsi="Times New Roman"/>
          <w:sz w:val="24"/>
          <w:szCs w:val="24"/>
          <w:lang w:eastAsia="ru-RU"/>
        </w:rPr>
        <w:t>БРЯНСКАЯ ОБЛАСТЬ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81AF9">
        <w:rPr>
          <w:rFonts w:ascii="Times New Roman" w:hAnsi="Times New Roman"/>
          <w:sz w:val="24"/>
          <w:szCs w:val="24"/>
          <w:lang w:eastAsia="ru-RU"/>
        </w:rPr>
        <w:t xml:space="preserve">НАВЛИНСКИЙ РАЙОННЫЙ СОВЕТ 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81AF9">
        <w:rPr>
          <w:rFonts w:ascii="Times New Roman" w:hAnsi="Times New Roman"/>
          <w:sz w:val="24"/>
          <w:szCs w:val="24"/>
          <w:lang w:eastAsia="ru-RU"/>
        </w:rPr>
        <w:t>НАРОДНЫХ ДЕПУТАТОВ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81AF9">
        <w:rPr>
          <w:rFonts w:ascii="Times New Roman" w:hAnsi="Times New Roman"/>
          <w:sz w:val="24"/>
          <w:szCs w:val="24"/>
          <w:lang w:eastAsia="ru-RU"/>
        </w:rPr>
        <w:t>РЕШЕНИЕ</w:t>
      </w:r>
    </w:p>
    <w:p w:rsidR="001B1947" w:rsidRPr="00381AF9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07.12.2016г. </w:t>
      </w:r>
      <w:r w:rsidRPr="00381AF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5-238</w:t>
      </w:r>
    </w:p>
    <w:p w:rsidR="001B1947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п.Навля</w:t>
      </w:r>
    </w:p>
    <w:p w:rsidR="001B1947" w:rsidRPr="00381AF9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1170" w:type="dxa"/>
        <w:tblLook w:val="00A0"/>
      </w:tblPr>
      <w:tblGrid>
        <w:gridCol w:w="6237"/>
        <w:gridCol w:w="4933"/>
      </w:tblGrid>
      <w:tr w:rsidR="001B1947" w:rsidRPr="00570DAF" w:rsidTr="00570DAF">
        <w:tc>
          <w:tcPr>
            <w:tcW w:w="6237" w:type="dxa"/>
          </w:tcPr>
          <w:p w:rsidR="001B1947" w:rsidRPr="00570DAF" w:rsidRDefault="001B1947" w:rsidP="00570DAF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70DAF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и методики распределения иных межбюджетных трансфертов бюджетам сельских поселений Навлинского района</w:t>
            </w:r>
          </w:p>
          <w:p w:rsidR="001B1947" w:rsidRPr="00570DAF" w:rsidRDefault="001B1947" w:rsidP="00570DAF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70DAF">
              <w:rPr>
                <w:rFonts w:ascii="Times New Roman" w:hAnsi="Times New Roman"/>
                <w:sz w:val="24"/>
                <w:szCs w:val="24"/>
              </w:rPr>
              <w:t>на обеспечение проживающих в поселении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DAF">
              <w:rPr>
                <w:rFonts w:ascii="Times New Roman" w:hAnsi="Times New Roman"/>
                <w:sz w:val="24"/>
                <w:szCs w:val="24"/>
              </w:rPr>
              <w:t>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4933" w:type="dxa"/>
          </w:tcPr>
          <w:p w:rsidR="001B1947" w:rsidRPr="00570DAF" w:rsidRDefault="001B1947" w:rsidP="00570D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947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spacing w:after="120"/>
        <w:jc w:val="both"/>
        <w:rPr>
          <w:rFonts w:ascii="Times New Roman" w:hAnsi="Times New Roman"/>
          <w:sz w:val="24"/>
          <w:szCs w:val="24"/>
        </w:rPr>
      </w:pPr>
      <w:bookmarkStart w:id="0" w:name="Par1"/>
      <w:bookmarkEnd w:id="0"/>
      <w:r w:rsidRPr="00381AF9">
        <w:rPr>
          <w:rFonts w:ascii="Times New Roman" w:hAnsi="Times New Roman"/>
          <w:sz w:val="24"/>
          <w:szCs w:val="24"/>
        </w:rPr>
        <w:t xml:space="preserve">         В соответствии со статьей 142.4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381AF9">
        <w:rPr>
          <w:rFonts w:ascii="Times New Roman" w:hAnsi="Times New Roman"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совместной комиссии по бюджету, промышленности, предпринимательству и собственности и комиссии по вопросам взаимодействия с органами государственной власти, социальным вопросам и депутатской этике</w:t>
      </w:r>
      <w:r w:rsidRPr="00381AF9">
        <w:rPr>
          <w:rFonts w:ascii="Times New Roman" w:hAnsi="Times New Roman"/>
          <w:sz w:val="24"/>
          <w:szCs w:val="24"/>
        </w:rPr>
        <w:t>Навлинский районный Совет народных депутатов</w:t>
      </w:r>
    </w:p>
    <w:p w:rsidR="001B1947" w:rsidRPr="00381AF9" w:rsidRDefault="001B1947" w:rsidP="00F17B9B">
      <w:pPr>
        <w:spacing w:after="12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          РЕШИЛ:</w:t>
      </w:r>
    </w:p>
    <w:p w:rsidR="001B1947" w:rsidRPr="00381AF9" w:rsidRDefault="001B1947" w:rsidP="00F17B9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Утвердить прилагаемые:</w:t>
      </w:r>
    </w:p>
    <w:p w:rsidR="001B1947" w:rsidRPr="00381AF9" w:rsidRDefault="001B1947" w:rsidP="00F17B9B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Порядок предоставления иных межбюджетных трансфертов бюджетам сельских поселений Навлинского района на обеспечение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B1947" w:rsidRPr="00381AF9" w:rsidRDefault="001B1947" w:rsidP="00F17B9B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Методикураспределения иных межбюджетных трансфертов бюджетам сельских поселений Навлинского района на обеспечение </w:t>
      </w:r>
      <w:bookmarkStart w:id="1" w:name="_GoBack"/>
      <w:bookmarkEnd w:id="1"/>
      <w:r w:rsidRPr="00381AF9">
        <w:rPr>
          <w:rFonts w:ascii="Times New Roman" w:hAnsi="Times New Roman"/>
          <w:sz w:val="24"/>
          <w:szCs w:val="24"/>
        </w:rPr>
        <w:t>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законодательством.</w:t>
      </w:r>
    </w:p>
    <w:p w:rsidR="001B1947" w:rsidRPr="00381AF9" w:rsidRDefault="001B1947" w:rsidP="00F17B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2. Администрации района разработать типовую форму соглашения о предоставлении иных межбюджетных трансфертов бюджетам 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и заключить соглашения с администрациями поселений. </w:t>
      </w:r>
    </w:p>
    <w:p w:rsidR="001B1947" w:rsidRPr="00381AF9" w:rsidRDefault="001B1947" w:rsidP="00F17B9B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AF9">
        <w:rPr>
          <w:rFonts w:ascii="Times New Roman" w:hAnsi="Times New Roman"/>
          <w:sz w:val="24"/>
          <w:szCs w:val="24"/>
        </w:rPr>
        <w:t xml:space="preserve">3.  </w:t>
      </w:r>
      <w:r w:rsidRPr="00381AF9">
        <w:rPr>
          <w:rFonts w:ascii="Times New Roman" w:hAnsi="Times New Roman"/>
          <w:sz w:val="24"/>
          <w:szCs w:val="24"/>
          <w:lang w:eastAsia="ru-RU"/>
        </w:rPr>
        <w:t>Данное решение опубликовать (обнародовать) в установленном порядке.</w:t>
      </w:r>
    </w:p>
    <w:p w:rsidR="001B1947" w:rsidRDefault="001B1947" w:rsidP="00F17B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ind w:firstLine="567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Глава района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381AF9">
        <w:rPr>
          <w:rFonts w:ascii="Times New Roman" w:hAnsi="Times New Roman"/>
          <w:sz w:val="24"/>
          <w:szCs w:val="24"/>
        </w:rPr>
        <w:t xml:space="preserve">                                                     С.И. Мосин</w:t>
      </w:r>
    </w:p>
    <w:p w:rsidR="001B1947" w:rsidRPr="00381AF9" w:rsidRDefault="001B1947" w:rsidP="00F17B9B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  <w:sectPr w:rsidR="001B1947" w:rsidSect="00381AF9">
          <w:type w:val="continuous"/>
          <w:pgSz w:w="11906" w:h="16838" w:code="9"/>
          <w:pgMar w:top="567" w:right="567" w:bottom="567" w:left="1134" w:header="340" w:footer="340" w:gutter="0"/>
          <w:cols w:space="708"/>
          <w:docGrid w:linePitch="360"/>
        </w:sect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>Утверждено</w:t>
      </w: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Решением Навлинского районного Совета народных депутатов </w:t>
      </w: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07.12.</w:t>
      </w:r>
      <w:smartTag w:uri="urn:schemas-microsoft-com:office:smarttags" w:element="metricconverter">
        <w:smartTagPr>
          <w:attr w:name="ProductID" w:val="2016 г"/>
        </w:smartTagPr>
        <w:r w:rsidRPr="00381AF9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381AF9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5-238</w:t>
      </w:r>
      <w:r w:rsidRPr="00381AF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B1947" w:rsidRPr="00381AF9" w:rsidRDefault="001B1947" w:rsidP="00F17B9B">
      <w:pPr>
        <w:spacing w:after="120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AF9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bCs/>
          <w:sz w:val="24"/>
          <w:szCs w:val="24"/>
        </w:rPr>
        <w:t xml:space="preserve">предоставления иных межбюджетных трансфертов бюджетам сельских </w:t>
      </w:r>
      <w:r w:rsidRPr="00381AF9">
        <w:rPr>
          <w:rFonts w:ascii="Times New Roman" w:hAnsi="Times New Roman"/>
          <w:sz w:val="24"/>
          <w:szCs w:val="24"/>
        </w:rPr>
        <w:t>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1. Настоящий Порядок разработан в целях предоставления иных межбюджетных трансфертов бюджетам сельских 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(далее - иные межбюджетные трансферты) и определяет цели и условия их предоставления.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2. Иные межбюджетные трансферты предоставляются бюджетам сельских поселений Навлинского района за счет и в пределах средств, предусмотренных решением Навлинского районного Совета народных депутатов на переданные полномочия муниципального образования «Навлинский район»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81AF9">
        <w:rPr>
          <w:rFonts w:ascii="Times New Roman" w:hAnsi="Times New Roman"/>
          <w:sz w:val="24"/>
          <w:szCs w:val="24"/>
        </w:rPr>
        <w:t>Главным распорядителем средств бюджета муниципального образования «Навлинский район» по вышеназванным расходам является Финансовое управление администрации Навлинского района.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81AF9">
        <w:rPr>
          <w:rFonts w:ascii="Times New Roman" w:hAnsi="Times New Roman"/>
          <w:sz w:val="24"/>
          <w:szCs w:val="24"/>
        </w:rPr>
        <w:t>.Органы местного самоуправления сельских поселений учитывают иные межбюджетные трансферты в бюджетах поселений.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1AF9">
        <w:rPr>
          <w:rFonts w:ascii="Times New Roman" w:hAnsi="Times New Roman"/>
          <w:sz w:val="24"/>
          <w:szCs w:val="24"/>
        </w:rPr>
        <w:t xml:space="preserve">. Условиями предоставления иных межбюджетных трансфертов являются: </w:t>
      </w:r>
    </w:p>
    <w:p w:rsidR="001B1947" w:rsidRPr="00381AF9" w:rsidRDefault="001B1947" w:rsidP="00F17B9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утвержденное Навлинским районным Советом народных депутатов Решение о передаче полномочий бюджету </w:t>
      </w:r>
      <w:r w:rsidRPr="00381AF9">
        <w:rPr>
          <w:rFonts w:ascii="Times New Roman" w:hAnsi="Times New Roman"/>
          <w:sz w:val="24"/>
          <w:szCs w:val="24"/>
          <w:lang w:val="en-US"/>
        </w:rPr>
        <w:t>i</w:t>
      </w:r>
      <w:r w:rsidRPr="00381AF9">
        <w:rPr>
          <w:rFonts w:ascii="Times New Roman" w:hAnsi="Times New Roman"/>
          <w:sz w:val="24"/>
          <w:szCs w:val="24"/>
        </w:rPr>
        <w:t>-го поселения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B1947" w:rsidRPr="00381AF9" w:rsidRDefault="001B1947" w:rsidP="00F17B9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 xml:space="preserve">утвержденное сельским Советом </w:t>
      </w:r>
      <w:r w:rsidRPr="00381AF9">
        <w:rPr>
          <w:rFonts w:ascii="Times New Roman" w:hAnsi="Times New Roman"/>
          <w:sz w:val="24"/>
          <w:szCs w:val="24"/>
          <w:lang w:val="en-US"/>
        </w:rPr>
        <w:t>i</w:t>
      </w:r>
      <w:r w:rsidRPr="00381AF9">
        <w:rPr>
          <w:rFonts w:ascii="Times New Roman" w:hAnsi="Times New Roman"/>
          <w:sz w:val="24"/>
          <w:szCs w:val="24"/>
        </w:rPr>
        <w:t>-го поселения Решение по принятию полномочий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B1947" w:rsidRPr="00381AF9" w:rsidRDefault="001B1947" w:rsidP="00F17B9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заключение с  АдминистрациейНавлинского района соглашения о предоставлении иных межбюджетных трансфертов, определяющего цели, условия, порядок осуществления расходов и порядок перечисления денежных средств.</w:t>
      </w:r>
    </w:p>
    <w:p w:rsidR="001B1947" w:rsidRPr="00381AF9" w:rsidRDefault="001B1947" w:rsidP="00F17B9B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81AF9">
        <w:rPr>
          <w:rFonts w:ascii="Times New Roman" w:hAnsi="Times New Roman" w:cs="Times New Roman"/>
          <w:sz w:val="24"/>
          <w:szCs w:val="24"/>
        </w:rPr>
        <w:t>. Иные межбюджетные трансферты бюджетам поселений носят целевой характер.</w:t>
      </w:r>
    </w:p>
    <w:p w:rsidR="001B1947" w:rsidRPr="00381AF9" w:rsidRDefault="001B1947" w:rsidP="00F17B9B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В случае использования иных межбюджетных трансфертов не по целевому назначению соответствующие средства взыскиваются в бюджет Навлинского муниципального района.</w:t>
      </w:r>
    </w:p>
    <w:p w:rsidR="001B1947" w:rsidRPr="00381AF9" w:rsidRDefault="001B1947" w:rsidP="00F17B9B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Не использованные остатки целевых средств подлежат возврату в бюджет Навлинского муниципального района.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81AF9">
        <w:rPr>
          <w:rFonts w:ascii="Times New Roman" w:hAnsi="Times New Roman"/>
          <w:sz w:val="24"/>
          <w:szCs w:val="24"/>
        </w:rPr>
        <w:t>. Контроль за эффективным использованием бюджетных средств осуществляет Администрация Навлинского района.</w:t>
      </w:r>
    </w:p>
    <w:p w:rsidR="001B1947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B1947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B1947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>Утверждено</w:t>
      </w: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Решением Навлинского районного Совета народных депутатов </w:t>
      </w:r>
    </w:p>
    <w:p w:rsidR="001B1947" w:rsidRPr="00381AF9" w:rsidRDefault="001B1947" w:rsidP="00F17B9B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07.12.</w:t>
      </w:r>
      <w:smartTag w:uri="urn:schemas-microsoft-com:office:smarttags" w:element="metricconverter">
        <w:smartTagPr>
          <w:attr w:name="ProductID" w:val="2016 г"/>
        </w:smartTagPr>
        <w:r w:rsidRPr="00381AF9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381AF9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5-238</w:t>
      </w:r>
      <w:r w:rsidRPr="00381AF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B1947" w:rsidRPr="00381AF9" w:rsidRDefault="001B1947" w:rsidP="00F17B9B">
      <w:pPr>
        <w:spacing w:after="0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381AF9">
        <w:rPr>
          <w:rFonts w:ascii="Times New Roman" w:hAnsi="Times New Roman"/>
          <w:b/>
          <w:bCs/>
          <w:sz w:val="24"/>
          <w:szCs w:val="24"/>
        </w:rPr>
        <w:t>Методика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bCs/>
          <w:sz w:val="24"/>
          <w:szCs w:val="24"/>
        </w:rPr>
        <w:t xml:space="preserve">распределения иных межбюджетных трансфертов бюджетам сельских </w:t>
      </w:r>
      <w:r w:rsidRPr="00381AF9">
        <w:rPr>
          <w:rFonts w:ascii="Times New Roman" w:hAnsi="Times New Roman"/>
          <w:sz w:val="24"/>
          <w:szCs w:val="24"/>
        </w:rPr>
        <w:t>поселений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1. Иные межбюджетные трансферты бюджетам сельских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используются на уплату взносов на капитальный ремонт общего имущества собственников помещений в многоквартирных домах на территории Навлинского района в соответствии с Жилищным кодексом Российской Федерации, а также на ведение учета граждан, нуждающихся в жилых помещениях.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2. Расчет общего размера иных межбюджетных трансфертов бюджетам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производится по следующей формуле: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1AF9">
        <w:rPr>
          <w:rFonts w:ascii="Times New Roman" w:hAnsi="Times New Roman"/>
          <w:sz w:val="24"/>
          <w:szCs w:val="24"/>
          <w:lang w:val="en-US"/>
        </w:rPr>
        <w:t>V</w:t>
      </w:r>
      <w:r w:rsidRPr="00381AF9">
        <w:rPr>
          <w:rFonts w:ascii="Times New Roman" w:hAnsi="Times New Roman"/>
          <w:sz w:val="24"/>
          <w:szCs w:val="24"/>
        </w:rPr>
        <w:t>общ</w:t>
      </w:r>
      <w:r w:rsidRPr="00381AF9">
        <w:rPr>
          <w:rFonts w:ascii="Times New Roman" w:hAnsi="Times New Roman"/>
          <w:sz w:val="24"/>
          <w:szCs w:val="24"/>
          <w:lang w:val="en-US"/>
        </w:rPr>
        <w:t xml:space="preserve"> = (S</w:t>
      </w:r>
      <w:r w:rsidRPr="00381AF9">
        <w:rPr>
          <w:rFonts w:ascii="Times New Roman" w:hAnsi="Times New Roman"/>
          <w:sz w:val="24"/>
          <w:szCs w:val="24"/>
        </w:rPr>
        <w:t>общ</w:t>
      </w:r>
      <w:r w:rsidRPr="00381AF9">
        <w:rPr>
          <w:rFonts w:ascii="Times New Roman" w:hAnsi="Times New Roman"/>
          <w:sz w:val="24"/>
          <w:szCs w:val="24"/>
          <w:lang w:val="en-US"/>
        </w:rPr>
        <w:t xml:space="preserve"> *Nkr*M) + No*K, </w:t>
      </w:r>
      <w:r w:rsidRPr="00381AF9">
        <w:rPr>
          <w:rFonts w:ascii="Times New Roman" w:hAnsi="Times New Roman"/>
          <w:sz w:val="24"/>
          <w:szCs w:val="24"/>
        </w:rPr>
        <w:t>где</w:t>
      </w:r>
      <w:r w:rsidRPr="00381AF9">
        <w:rPr>
          <w:rFonts w:ascii="Times New Roman" w:hAnsi="Times New Roman"/>
          <w:sz w:val="24"/>
          <w:szCs w:val="24"/>
          <w:lang w:val="en-US"/>
        </w:rPr>
        <w:t>: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81AF9">
        <w:rPr>
          <w:rFonts w:ascii="Times New Roman" w:hAnsi="Times New Roman" w:cs="Times New Roman"/>
          <w:sz w:val="24"/>
          <w:szCs w:val="24"/>
        </w:rPr>
        <w:t>общ  - общий размер иных межбюджетных трансфертов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B1947" w:rsidRPr="00381AF9" w:rsidRDefault="001B1947" w:rsidP="00F17B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81AF9">
        <w:rPr>
          <w:rFonts w:ascii="Times New Roman" w:hAnsi="Times New Roman" w:cs="Times New Roman"/>
          <w:sz w:val="24"/>
          <w:szCs w:val="24"/>
        </w:rPr>
        <w:t xml:space="preserve">общ – общая площадь муниципального жилищного фонда многоквартирных домов, находящихся в реестре муниципальной собственности поселений,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          </w:t>
      </w:r>
    </w:p>
    <w:p w:rsidR="001B1947" w:rsidRPr="00381AF9" w:rsidRDefault="001B1947" w:rsidP="00F17B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Nkr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утвержденный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          </w:t>
      </w:r>
    </w:p>
    <w:p w:rsidR="001B1947" w:rsidRPr="00381AF9" w:rsidRDefault="001B1947" w:rsidP="00F17B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период, на который передается полномочие (количество месяцев);          </w:t>
      </w:r>
    </w:p>
    <w:p w:rsidR="001B1947" w:rsidRPr="00381AF9" w:rsidRDefault="001B1947" w:rsidP="00F17B9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единый норматив расходов на осуществление полномочий по ведению учета проживающих в поселении и нуждающихся в жилых помещениях малоимущих граждан и осуществлению муниципального жилищного контроля (1000 рублей в год);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количество поселений, ведущих учет проживающих в поселении и нуждающихся в жилых помещениях малоимущих граждан и осуществляющих муниципальный жилищный контроль.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>3. Расчет распределения иных межбюджетных трансфертов бюджетам поселений Навлинского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производится по следующей формуле:</w:t>
      </w:r>
    </w:p>
    <w:p w:rsidR="001B1947" w:rsidRPr="00381AF9" w:rsidRDefault="001B1947" w:rsidP="00F17B9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1AF9">
        <w:rPr>
          <w:rFonts w:ascii="Times New Roman" w:hAnsi="Times New Roman"/>
          <w:sz w:val="24"/>
          <w:szCs w:val="24"/>
          <w:lang w:val="en-US"/>
        </w:rPr>
        <w:t>Vi = (Si *Nkr*</w:t>
      </w:r>
      <w:r w:rsidRPr="00381AF9">
        <w:rPr>
          <w:rFonts w:ascii="Times New Roman" w:hAnsi="Times New Roman"/>
          <w:sz w:val="24"/>
          <w:szCs w:val="24"/>
        </w:rPr>
        <w:t>М</w:t>
      </w:r>
      <w:r w:rsidRPr="00381AF9">
        <w:rPr>
          <w:rFonts w:ascii="Times New Roman" w:hAnsi="Times New Roman"/>
          <w:sz w:val="24"/>
          <w:szCs w:val="24"/>
          <w:lang w:val="en-US"/>
        </w:rPr>
        <w:t xml:space="preserve">) + No, </w:t>
      </w:r>
      <w:r w:rsidRPr="00381AF9">
        <w:rPr>
          <w:rFonts w:ascii="Times New Roman" w:hAnsi="Times New Roman"/>
          <w:sz w:val="24"/>
          <w:szCs w:val="24"/>
        </w:rPr>
        <w:t>где</w:t>
      </w:r>
      <w:r w:rsidRPr="00381AF9">
        <w:rPr>
          <w:rFonts w:ascii="Times New Roman" w:hAnsi="Times New Roman"/>
          <w:sz w:val="24"/>
          <w:szCs w:val="24"/>
          <w:lang w:val="en-US"/>
        </w:rPr>
        <w:t>: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–размер иных межбюджетных трансфертов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</w:t>
      </w:r>
      <w:r w:rsidRPr="00381A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81AF9">
        <w:rPr>
          <w:rFonts w:ascii="Times New Roman" w:hAnsi="Times New Roman" w:cs="Times New Roman"/>
          <w:sz w:val="24"/>
          <w:szCs w:val="24"/>
        </w:rPr>
        <w:t xml:space="preserve">-тому поселению, заключившему соглашение с администрацией Навлинского района;         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площадь муниципального жилищного фонда многоквартирных домов </w:t>
      </w:r>
      <w:r w:rsidRPr="00381A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81AF9">
        <w:rPr>
          <w:rFonts w:ascii="Times New Roman" w:hAnsi="Times New Roman" w:cs="Times New Roman"/>
          <w:sz w:val="24"/>
          <w:szCs w:val="24"/>
        </w:rPr>
        <w:t xml:space="preserve"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         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Nkr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утвержденный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          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период, на который передается полномочие (количество месяцев);           </w:t>
      </w:r>
    </w:p>
    <w:p w:rsidR="001B1947" w:rsidRPr="00381AF9" w:rsidRDefault="001B1947" w:rsidP="00F17B9B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AF9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81AF9">
        <w:rPr>
          <w:rFonts w:ascii="Times New Roman" w:hAnsi="Times New Roman" w:cs="Times New Roman"/>
          <w:sz w:val="24"/>
          <w:szCs w:val="24"/>
        </w:rPr>
        <w:t xml:space="preserve"> – единый норматив расходов на осуществление полномочий по ведению учета проживающих в поселении и нуждающихся в жилых помещениях малоимущих граждан и осуществлению муниципального жилищного контроля (1000 рублей в год).</w:t>
      </w:r>
    </w:p>
    <w:p w:rsidR="001B1947" w:rsidRPr="00381AF9" w:rsidRDefault="001B1947" w:rsidP="00F17B9B">
      <w:pPr>
        <w:widowControl w:val="0"/>
        <w:tabs>
          <w:tab w:val="left" w:pos="2475"/>
        </w:tabs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381AF9">
        <w:rPr>
          <w:rFonts w:ascii="Times New Roman" w:hAnsi="Times New Roman"/>
          <w:sz w:val="24"/>
          <w:szCs w:val="24"/>
        </w:rPr>
        <w:tab/>
      </w:r>
    </w:p>
    <w:p w:rsidR="001B1947" w:rsidRPr="00381AF9" w:rsidRDefault="001B1947">
      <w:pPr>
        <w:widowControl w:val="0"/>
        <w:tabs>
          <w:tab w:val="left" w:pos="2475"/>
        </w:tabs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1B1947" w:rsidRPr="00381AF9" w:rsidSect="005D47B3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023B"/>
    <w:multiLevelType w:val="hybridMultilevel"/>
    <w:tmpl w:val="78B42B2C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">
    <w:nsid w:val="1FFE0071"/>
    <w:multiLevelType w:val="hybridMultilevel"/>
    <w:tmpl w:val="1FE2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F74B49"/>
    <w:multiLevelType w:val="multilevel"/>
    <w:tmpl w:val="CC48A082"/>
    <w:lvl w:ilvl="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u w:val="none"/>
      </w:rPr>
    </w:lvl>
  </w:abstractNum>
  <w:abstractNum w:abstractNumId="4">
    <w:nsid w:val="33C12B8E"/>
    <w:multiLevelType w:val="hybridMultilevel"/>
    <w:tmpl w:val="B34289C8"/>
    <w:lvl w:ilvl="0" w:tplc="42FA024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BCE53B3"/>
    <w:multiLevelType w:val="hybridMultilevel"/>
    <w:tmpl w:val="9AAE72E8"/>
    <w:lvl w:ilvl="0" w:tplc="10FA9CE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A90631"/>
    <w:multiLevelType w:val="multilevel"/>
    <w:tmpl w:val="6B8A189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cs="Times New Roman" w:hint="default"/>
      </w:rPr>
    </w:lvl>
  </w:abstractNum>
  <w:abstractNum w:abstractNumId="7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0240FFA"/>
    <w:multiLevelType w:val="hybridMultilevel"/>
    <w:tmpl w:val="DFCE6AFA"/>
    <w:lvl w:ilvl="0" w:tplc="3F9487CA">
      <w:start w:val="1"/>
      <w:numFmt w:val="decimal"/>
      <w:lvlText w:val="%1."/>
      <w:lvlJc w:val="right"/>
      <w:pPr>
        <w:ind w:left="833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A92121"/>
    <w:multiLevelType w:val="hybridMultilevel"/>
    <w:tmpl w:val="B0D21C4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3E4671"/>
    <w:multiLevelType w:val="hybridMultilevel"/>
    <w:tmpl w:val="D0EC789E"/>
    <w:lvl w:ilvl="0" w:tplc="56AEAD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69"/>
    <w:rsid w:val="00052602"/>
    <w:rsid w:val="0005399D"/>
    <w:rsid w:val="00064C76"/>
    <w:rsid w:val="000A5172"/>
    <w:rsid w:val="000E066E"/>
    <w:rsid w:val="000F122B"/>
    <w:rsid w:val="0014592E"/>
    <w:rsid w:val="001B1947"/>
    <w:rsid w:val="002320F5"/>
    <w:rsid w:val="0023294A"/>
    <w:rsid w:val="00240FD8"/>
    <w:rsid w:val="00260A2C"/>
    <w:rsid w:val="00290EE8"/>
    <w:rsid w:val="002A4328"/>
    <w:rsid w:val="002E2AF9"/>
    <w:rsid w:val="002F621F"/>
    <w:rsid w:val="00310D79"/>
    <w:rsid w:val="00363DDF"/>
    <w:rsid w:val="00381AF9"/>
    <w:rsid w:val="003E704B"/>
    <w:rsid w:val="004020A9"/>
    <w:rsid w:val="00411AF3"/>
    <w:rsid w:val="004370B6"/>
    <w:rsid w:val="004D6D5E"/>
    <w:rsid w:val="005030EB"/>
    <w:rsid w:val="005408D8"/>
    <w:rsid w:val="00570DAF"/>
    <w:rsid w:val="005747E8"/>
    <w:rsid w:val="005865BA"/>
    <w:rsid w:val="00597335"/>
    <w:rsid w:val="005D47B3"/>
    <w:rsid w:val="005D69F3"/>
    <w:rsid w:val="005F2D64"/>
    <w:rsid w:val="005F394A"/>
    <w:rsid w:val="00610BDB"/>
    <w:rsid w:val="006414BE"/>
    <w:rsid w:val="006419BF"/>
    <w:rsid w:val="0067252B"/>
    <w:rsid w:val="006A3BE1"/>
    <w:rsid w:val="00705716"/>
    <w:rsid w:val="007116C2"/>
    <w:rsid w:val="00752A0C"/>
    <w:rsid w:val="00755E83"/>
    <w:rsid w:val="007B6485"/>
    <w:rsid w:val="00866BA0"/>
    <w:rsid w:val="00875A60"/>
    <w:rsid w:val="008C2332"/>
    <w:rsid w:val="008E43F8"/>
    <w:rsid w:val="00992A70"/>
    <w:rsid w:val="009A3F55"/>
    <w:rsid w:val="009C74FA"/>
    <w:rsid w:val="009E6837"/>
    <w:rsid w:val="00A46B67"/>
    <w:rsid w:val="00A75BE7"/>
    <w:rsid w:val="00A81E62"/>
    <w:rsid w:val="00AB747B"/>
    <w:rsid w:val="00B01C55"/>
    <w:rsid w:val="00B03DC2"/>
    <w:rsid w:val="00B03E15"/>
    <w:rsid w:val="00B53E7F"/>
    <w:rsid w:val="00BA33F0"/>
    <w:rsid w:val="00BA563F"/>
    <w:rsid w:val="00BA710A"/>
    <w:rsid w:val="00BE1DA0"/>
    <w:rsid w:val="00BE7E68"/>
    <w:rsid w:val="00C15110"/>
    <w:rsid w:val="00C21256"/>
    <w:rsid w:val="00C750D0"/>
    <w:rsid w:val="00C92ECC"/>
    <w:rsid w:val="00CF2169"/>
    <w:rsid w:val="00D73212"/>
    <w:rsid w:val="00D85133"/>
    <w:rsid w:val="00DB6356"/>
    <w:rsid w:val="00DC1CFB"/>
    <w:rsid w:val="00DE1A3B"/>
    <w:rsid w:val="00E7630E"/>
    <w:rsid w:val="00E763C7"/>
    <w:rsid w:val="00EA1DDC"/>
    <w:rsid w:val="00EA780D"/>
    <w:rsid w:val="00ED3F45"/>
    <w:rsid w:val="00F12242"/>
    <w:rsid w:val="00F17B9B"/>
    <w:rsid w:val="00F761EF"/>
    <w:rsid w:val="00F81F35"/>
    <w:rsid w:val="00F90CCE"/>
    <w:rsid w:val="00FA48D1"/>
    <w:rsid w:val="00FE2A2E"/>
    <w:rsid w:val="00FF19C7"/>
    <w:rsid w:val="00FF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F3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63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6356"/>
    <w:rPr>
      <w:rFonts w:ascii="Cambria" w:hAnsi="Cambria" w:cs="Times New Roman"/>
      <w:b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B03E15"/>
    <w:rPr>
      <w:rFonts w:cs="Times New Roman"/>
      <w:color w:val="5F5F5F"/>
      <w:u w:val="single"/>
    </w:rPr>
  </w:style>
  <w:style w:type="paragraph" w:styleId="ListParagraph">
    <w:name w:val="List Paragraph"/>
    <w:basedOn w:val="Normal"/>
    <w:uiPriority w:val="99"/>
    <w:qFormat/>
    <w:rsid w:val="00B03E15"/>
    <w:pPr>
      <w:ind w:left="720"/>
      <w:contextualSpacing/>
    </w:pPr>
  </w:style>
  <w:style w:type="table" w:styleId="TableGrid">
    <w:name w:val="Table Grid"/>
    <w:basedOn w:val="TableNormal"/>
    <w:uiPriority w:val="99"/>
    <w:rsid w:val="00A75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419B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19B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6419BF"/>
    <w:rPr>
      <w:rFonts w:ascii="Times New Roman" w:hAnsi="Times New Roman" w:cs="Times New Roman"/>
      <w:spacing w:val="8"/>
      <w:sz w:val="19"/>
      <w:szCs w:val="1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uiPriority w:val="99"/>
    <w:rsid w:val="005865B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a0">
    <w:name w:val="Гипертекстовая ссылка"/>
    <w:uiPriority w:val="99"/>
    <w:rsid w:val="00260A2C"/>
    <w:rPr>
      <w:b/>
      <w:color w:val="106BBE"/>
    </w:rPr>
  </w:style>
  <w:style w:type="paragraph" w:customStyle="1" w:styleId="s1">
    <w:name w:val="s_1"/>
    <w:basedOn w:val="Normal"/>
    <w:uiPriority w:val="99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F621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2F621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81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2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6</Pages>
  <Words>1911</Words>
  <Characters>10895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2016-12-07T11:51:00Z</cp:lastPrinted>
  <dcterms:created xsi:type="dcterms:W3CDTF">2016-12-04T13:39:00Z</dcterms:created>
  <dcterms:modified xsi:type="dcterms:W3CDTF">2016-12-07T11:52:00Z</dcterms:modified>
</cp:coreProperties>
</file>